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52" w:rsidRDefault="007A5A52" w:rsidP="00D158DE">
      <w:pPr>
        <w:spacing w:after="0" w:line="240" w:lineRule="auto"/>
        <w:jc w:val="center"/>
        <w:rPr>
          <w:rFonts w:cs="Calibri"/>
          <w:b/>
          <w:sz w:val="24"/>
          <w:szCs w:val="24"/>
        </w:rPr>
      </w:pPr>
      <w:r w:rsidRPr="00A442DA">
        <w:rPr>
          <w:rFonts w:cs="Calibri"/>
          <w:b/>
          <w:sz w:val="24"/>
          <w:szCs w:val="24"/>
        </w:rPr>
        <w:t>Comunicato Stampa</w:t>
      </w:r>
    </w:p>
    <w:p w:rsidR="007A5A52" w:rsidRDefault="007A5A52" w:rsidP="00D158DE">
      <w:pPr>
        <w:spacing w:after="0" w:line="240" w:lineRule="auto"/>
        <w:jc w:val="center"/>
        <w:rPr>
          <w:rFonts w:cs="Calibri"/>
          <w:b/>
          <w:sz w:val="24"/>
          <w:szCs w:val="24"/>
        </w:rPr>
      </w:pPr>
    </w:p>
    <w:p w:rsidR="007A5A52" w:rsidRPr="006E1E26" w:rsidRDefault="001F1369" w:rsidP="00DB2B6B">
      <w:pPr>
        <w:spacing w:after="0" w:line="240" w:lineRule="auto"/>
        <w:jc w:val="center"/>
        <w:rPr>
          <w:rFonts w:cs="Calibri"/>
          <w:b/>
          <w:sz w:val="28"/>
          <w:szCs w:val="20"/>
        </w:rPr>
      </w:pPr>
      <w:r>
        <w:rPr>
          <w:rFonts w:cs="Calibri"/>
          <w:b/>
          <w:sz w:val="28"/>
          <w:szCs w:val="20"/>
        </w:rPr>
        <w:t xml:space="preserve">Al </w:t>
      </w:r>
      <w:r w:rsidR="007A5A52" w:rsidRPr="006E1E26">
        <w:rPr>
          <w:rFonts w:cs="Calibri"/>
          <w:b/>
          <w:sz w:val="28"/>
          <w:szCs w:val="20"/>
        </w:rPr>
        <w:t>Cluster Bio</w:t>
      </w:r>
      <w:r w:rsidR="002272EC">
        <w:rPr>
          <w:rFonts w:cs="Calibri"/>
          <w:b/>
          <w:sz w:val="28"/>
          <w:szCs w:val="20"/>
        </w:rPr>
        <w:t xml:space="preserve"> </w:t>
      </w:r>
      <w:r w:rsidR="007A5A52" w:rsidRPr="006E1E26">
        <w:rPr>
          <w:rFonts w:cs="Calibri"/>
          <w:b/>
          <w:sz w:val="28"/>
          <w:szCs w:val="20"/>
        </w:rPr>
        <w:t>Mediterraneo – Expo Milano 2015</w:t>
      </w:r>
    </w:p>
    <w:p w:rsidR="002272EC" w:rsidRDefault="001F1369" w:rsidP="00DB2B6B">
      <w:pPr>
        <w:spacing w:after="0" w:line="240" w:lineRule="auto"/>
        <w:jc w:val="center"/>
        <w:rPr>
          <w:rFonts w:cs="Calibri"/>
          <w:b/>
          <w:sz w:val="28"/>
          <w:szCs w:val="20"/>
        </w:rPr>
      </w:pPr>
      <w:r>
        <w:rPr>
          <w:rFonts w:cs="Calibri"/>
          <w:b/>
          <w:sz w:val="28"/>
          <w:szCs w:val="20"/>
        </w:rPr>
        <w:t xml:space="preserve">si </w:t>
      </w:r>
      <w:r w:rsidRPr="006E1E26">
        <w:rPr>
          <w:rFonts w:cs="Calibri"/>
          <w:b/>
          <w:sz w:val="28"/>
          <w:szCs w:val="20"/>
        </w:rPr>
        <w:t>celebra</w:t>
      </w:r>
      <w:r w:rsidR="002272EC">
        <w:rPr>
          <w:rFonts w:cs="Calibri"/>
          <w:b/>
          <w:sz w:val="28"/>
          <w:szCs w:val="20"/>
        </w:rPr>
        <w:t xml:space="preserve"> </w:t>
      </w:r>
      <w:r w:rsidR="007A5A52" w:rsidRPr="006E1E26">
        <w:rPr>
          <w:rFonts w:cs="Calibri"/>
          <w:b/>
          <w:sz w:val="28"/>
          <w:szCs w:val="20"/>
        </w:rPr>
        <w:t>la 43</w:t>
      </w:r>
      <w:r w:rsidR="007A5A52" w:rsidRPr="006E1E26">
        <w:rPr>
          <w:rFonts w:cs="Calibri"/>
          <w:b/>
          <w:sz w:val="28"/>
          <w:szCs w:val="20"/>
          <w:vertAlign w:val="superscript"/>
        </w:rPr>
        <w:t>a</w:t>
      </w:r>
      <w:r w:rsidR="007A5A52" w:rsidRPr="006E1E26">
        <w:rPr>
          <w:rFonts w:cs="Calibri"/>
          <w:b/>
          <w:sz w:val="28"/>
          <w:szCs w:val="20"/>
        </w:rPr>
        <w:t xml:space="preserve"> Giornata Mondiale dell’Ambiente delle Nazioni Unite</w:t>
      </w:r>
      <w:r w:rsidR="002272EC" w:rsidRPr="002272EC">
        <w:rPr>
          <w:rFonts w:cs="Calibri"/>
          <w:b/>
          <w:sz w:val="28"/>
          <w:szCs w:val="20"/>
        </w:rPr>
        <w:t xml:space="preserve"> </w:t>
      </w:r>
    </w:p>
    <w:p w:rsidR="007A5A52" w:rsidRDefault="002272EC" w:rsidP="00DB2B6B">
      <w:pPr>
        <w:spacing w:after="0" w:line="240" w:lineRule="auto"/>
        <w:jc w:val="center"/>
        <w:rPr>
          <w:rFonts w:cs="Calibri"/>
          <w:b/>
          <w:sz w:val="28"/>
          <w:szCs w:val="20"/>
        </w:rPr>
      </w:pPr>
      <w:r>
        <w:rPr>
          <w:rFonts w:cs="Calibri"/>
          <w:b/>
          <w:sz w:val="28"/>
          <w:szCs w:val="20"/>
        </w:rPr>
        <w:t>con un progetto Earth Day Italia sostenuto dal Mipaaf</w:t>
      </w:r>
    </w:p>
    <w:p w:rsidR="007A5A52" w:rsidRPr="00D158DE" w:rsidRDefault="007A5A52" w:rsidP="00D158DE">
      <w:pPr>
        <w:spacing w:after="0" w:line="240" w:lineRule="auto"/>
        <w:rPr>
          <w:rFonts w:cs="Calibri"/>
          <w:sz w:val="20"/>
          <w:szCs w:val="20"/>
        </w:rPr>
      </w:pPr>
    </w:p>
    <w:p w:rsidR="007A5A52" w:rsidRPr="00D158DE" w:rsidRDefault="007A5A52" w:rsidP="00D158DE">
      <w:pPr>
        <w:pStyle w:val="NormaleWeb"/>
        <w:spacing w:before="0" w:beforeAutospacing="0" w:after="0" w:afterAutospacing="0"/>
        <w:rPr>
          <w:rFonts w:ascii="Calibri" w:hAnsi="Calibri" w:cs="Calibri"/>
          <w:b/>
          <w:sz w:val="20"/>
          <w:szCs w:val="20"/>
        </w:rPr>
      </w:pPr>
    </w:p>
    <w:p w:rsidR="007A5A52" w:rsidRPr="00D158DE" w:rsidRDefault="007A5A52" w:rsidP="00D158DE">
      <w:pPr>
        <w:pStyle w:val="NormaleWeb"/>
        <w:spacing w:before="0" w:beforeAutospacing="0" w:after="0" w:afterAutospacing="0"/>
        <w:rPr>
          <w:rFonts w:ascii="Calibri" w:hAnsi="Calibri" w:cs="Calibri"/>
          <w:sz w:val="20"/>
          <w:szCs w:val="20"/>
        </w:rPr>
      </w:pPr>
      <w:r w:rsidRPr="00D158DE">
        <w:rPr>
          <w:rFonts w:ascii="Calibri" w:hAnsi="Calibri" w:cs="Calibri"/>
          <w:sz w:val="20"/>
          <w:szCs w:val="20"/>
        </w:rPr>
        <w:t>Earth Day italia e il Cluster del Bio Mediterraneo realizzeranno ad Expo Milano 2015 una giornata ricca di eventi  per celebrare la 43</w:t>
      </w:r>
      <w:r w:rsidRPr="00D158DE">
        <w:rPr>
          <w:rFonts w:ascii="Calibri" w:hAnsi="Calibri" w:cs="Calibri"/>
          <w:sz w:val="20"/>
          <w:szCs w:val="20"/>
          <w:vertAlign w:val="superscript"/>
        </w:rPr>
        <w:t>a</w:t>
      </w:r>
      <w:r w:rsidRPr="00D158DE">
        <w:rPr>
          <w:rFonts w:ascii="Calibri" w:hAnsi="Calibri" w:cs="Calibri"/>
          <w:sz w:val="20"/>
          <w:szCs w:val="20"/>
        </w:rPr>
        <w:t xml:space="preserve"> Giornata Mondiale dell'Ambiente delle Nazioni Unite il prossimo 5 giugno. </w:t>
      </w:r>
    </w:p>
    <w:p w:rsidR="007A5A52" w:rsidRPr="00D158DE" w:rsidRDefault="007A5A52" w:rsidP="00D158DE">
      <w:pPr>
        <w:pStyle w:val="NormaleWeb"/>
        <w:spacing w:before="0" w:beforeAutospacing="0" w:after="0" w:afterAutospacing="0"/>
        <w:rPr>
          <w:rFonts w:ascii="Calibri" w:hAnsi="Calibri" w:cs="Calibri"/>
          <w:sz w:val="20"/>
          <w:szCs w:val="20"/>
        </w:rPr>
      </w:pPr>
    </w:p>
    <w:p w:rsidR="007A5A52" w:rsidRPr="00D158DE" w:rsidRDefault="007A5A52" w:rsidP="00D158DE">
      <w:pPr>
        <w:pStyle w:val="NormaleWeb"/>
        <w:spacing w:before="0" w:beforeAutospacing="0" w:after="0" w:afterAutospacing="0"/>
        <w:rPr>
          <w:rFonts w:ascii="Calibri" w:hAnsi="Calibri" w:cs="Calibri"/>
          <w:sz w:val="20"/>
          <w:szCs w:val="20"/>
        </w:rPr>
      </w:pPr>
      <w:r w:rsidRPr="00D158DE">
        <w:rPr>
          <w:rFonts w:ascii="Calibri" w:hAnsi="Calibri" w:cs="Calibri"/>
          <w:sz w:val="20"/>
          <w:szCs w:val="20"/>
        </w:rPr>
        <w:t>Gli eventi di Earth Day</w:t>
      </w:r>
      <w:r>
        <w:rPr>
          <w:rFonts w:ascii="Calibri" w:hAnsi="Calibri" w:cs="Calibri"/>
          <w:sz w:val="20"/>
          <w:szCs w:val="20"/>
        </w:rPr>
        <w:t xml:space="preserve"> Italia presso il Cluster, coordinato dalla Regione Siciliana, che riunisce ben 10 paesi del bacino mediterraneo: San Marino, Tunisia, Grecia, Malta, Albania, Serbia, Libano, Egitto</w:t>
      </w:r>
      <w:r w:rsidRPr="00D158DE">
        <w:rPr>
          <w:rFonts w:ascii="Calibri" w:hAnsi="Calibri" w:cs="Calibri"/>
          <w:sz w:val="20"/>
          <w:szCs w:val="20"/>
        </w:rPr>
        <w:t xml:space="preserve"> - sostenuti dal Mipaaf e parte del più ampio programma del 43° World Environmental Day - nascono da una proficua collaborazione tra Unep, Fao, Banca Mondiale, Mipaaf, Ministero dell’Ambiente e Convenzione delle Alpi. </w:t>
      </w:r>
    </w:p>
    <w:p w:rsidR="007A5A52" w:rsidRPr="00D158DE" w:rsidRDefault="007A5A52" w:rsidP="00D158DE">
      <w:pPr>
        <w:pStyle w:val="NormaleWeb"/>
        <w:spacing w:before="0" w:beforeAutospacing="0" w:after="0" w:afterAutospacing="0"/>
        <w:rPr>
          <w:rFonts w:ascii="Calibri" w:hAnsi="Calibri" w:cs="Calibri"/>
          <w:sz w:val="20"/>
          <w:szCs w:val="20"/>
        </w:rPr>
      </w:pPr>
    </w:p>
    <w:p w:rsidR="007A5A52" w:rsidRPr="00D158DE" w:rsidRDefault="007A5A52" w:rsidP="00D158DE">
      <w:pPr>
        <w:pStyle w:val="NormaleWeb"/>
        <w:spacing w:before="0" w:beforeAutospacing="0" w:after="0" w:afterAutospacing="0"/>
        <w:rPr>
          <w:rFonts w:ascii="Calibri" w:hAnsi="Calibri" w:cs="Calibri"/>
          <w:sz w:val="20"/>
          <w:szCs w:val="20"/>
        </w:rPr>
      </w:pPr>
      <w:r w:rsidRPr="00D158DE">
        <w:rPr>
          <w:rFonts w:ascii="Calibri" w:hAnsi="Calibri" w:cs="Calibri"/>
          <w:sz w:val="20"/>
          <w:szCs w:val="20"/>
        </w:rPr>
        <w:t xml:space="preserve">La giornata al Cluster si articolerà in tre suggestivi momenti </w:t>
      </w:r>
    </w:p>
    <w:p w:rsidR="007A5A52" w:rsidRPr="00D158DE" w:rsidRDefault="007A5A52" w:rsidP="00D158DE">
      <w:pPr>
        <w:spacing w:after="0" w:line="240" w:lineRule="auto"/>
        <w:rPr>
          <w:rFonts w:cs="Calibri"/>
          <w:sz w:val="20"/>
          <w:szCs w:val="20"/>
        </w:rPr>
      </w:pPr>
    </w:p>
    <w:p w:rsidR="007A5A52" w:rsidRPr="00D158DE" w:rsidRDefault="007A5A52" w:rsidP="00D158DE">
      <w:pPr>
        <w:spacing w:after="0" w:line="240" w:lineRule="auto"/>
        <w:rPr>
          <w:rFonts w:cs="Calibri"/>
          <w:b/>
          <w:color w:val="008000"/>
          <w:sz w:val="20"/>
          <w:szCs w:val="20"/>
        </w:rPr>
      </w:pPr>
      <w:r w:rsidRPr="00D158DE">
        <w:rPr>
          <w:rFonts w:cs="Calibri"/>
          <w:sz w:val="20"/>
          <w:szCs w:val="20"/>
        </w:rPr>
        <w:t>10:00 - 23:00</w:t>
      </w:r>
      <w:r w:rsidRPr="00D158DE">
        <w:rPr>
          <w:rFonts w:cs="Calibri"/>
          <w:b/>
          <w:color w:val="008000"/>
          <w:sz w:val="20"/>
          <w:szCs w:val="20"/>
        </w:rPr>
        <w:t xml:space="preserve"> </w:t>
      </w:r>
      <w:r w:rsidRPr="00D158DE">
        <w:rPr>
          <w:rFonts w:cs="Calibri"/>
          <w:b/>
          <w:color w:val="008000"/>
          <w:sz w:val="20"/>
          <w:szCs w:val="20"/>
        </w:rPr>
        <w:tab/>
        <w:t xml:space="preserve">Terra da vedere </w:t>
      </w:r>
    </w:p>
    <w:p w:rsidR="007A5A52" w:rsidRPr="00D158DE" w:rsidRDefault="007A5A52" w:rsidP="00D158DE">
      <w:pPr>
        <w:spacing w:after="0" w:line="240" w:lineRule="auto"/>
        <w:ind w:left="1068" w:firstLine="708"/>
        <w:rPr>
          <w:rFonts w:cs="Calibri"/>
          <w:b/>
          <w:color w:val="008000"/>
          <w:sz w:val="20"/>
          <w:szCs w:val="20"/>
        </w:rPr>
      </w:pPr>
      <w:r w:rsidRPr="00D158DE">
        <w:rPr>
          <w:rFonts w:cs="Calibri"/>
          <w:b/>
          <w:color w:val="008000"/>
          <w:sz w:val="20"/>
          <w:szCs w:val="20"/>
        </w:rPr>
        <w:t>tra agricoltura, natura e impronta dell’uomo</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 xml:space="preserve">Reporter per </w:t>
      </w:r>
      <w:smartTag w:uri="urn:schemas-microsoft-com:office:smarttags" w:element="PersonName">
        <w:smartTagPr>
          <w:attr w:name="ProductID" w:val="la Terra"/>
        </w:smartTagPr>
        <w:r w:rsidRPr="00D158DE">
          <w:rPr>
            <w:rFonts w:cs="Calibri"/>
            <w:sz w:val="20"/>
            <w:szCs w:val="20"/>
          </w:rPr>
          <w:t>la Terra</w:t>
        </w:r>
      </w:smartTag>
      <w:r w:rsidRPr="00D158DE">
        <w:rPr>
          <w:rFonts w:cs="Calibri"/>
          <w:sz w:val="20"/>
          <w:szCs w:val="20"/>
        </w:rPr>
        <w:t xml:space="preserve"> (Earth Day Italia con il sostegno di Engineering) </w:t>
      </w:r>
    </w:p>
    <w:p w:rsidR="007A5A52" w:rsidRPr="00D158DE" w:rsidRDefault="007A5A52" w:rsidP="00D158DE">
      <w:pPr>
        <w:pStyle w:val="Paragrafoelenco"/>
        <w:numPr>
          <w:ilvl w:val="0"/>
          <w:numId w:val="4"/>
        </w:numPr>
        <w:spacing w:after="0" w:line="240" w:lineRule="auto"/>
        <w:rPr>
          <w:rFonts w:cs="Calibri"/>
          <w:sz w:val="20"/>
          <w:szCs w:val="20"/>
          <w:lang w:val="en-US"/>
        </w:rPr>
      </w:pPr>
      <w:r w:rsidRPr="00D158DE">
        <w:rPr>
          <w:rFonts w:cs="Calibri"/>
          <w:sz w:val="20"/>
          <w:szCs w:val="20"/>
          <w:lang w:val="en-US"/>
        </w:rPr>
        <w:t>The depth of the mountain landscape, an agricultural perspective (MATTM)</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Il Vino del Bosco (Bosco dei Poeti)</w:t>
      </w:r>
    </w:p>
    <w:p w:rsidR="007A5A52" w:rsidRPr="00D158DE" w:rsidRDefault="007A5A52" w:rsidP="00D158DE">
      <w:pPr>
        <w:spacing w:after="0" w:line="240" w:lineRule="auto"/>
        <w:rPr>
          <w:rFonts w:cs="Calibri"/>
          <w:sz w:val="20"/>
          <w:szCs w:val="20"/>
        </w:rPr>
      </w:pPr>
    </w:p>
    <w:p w:rsidR="007A5A52" w:rsidRPr="00D158DE" w:rsidRDefault="007A5A52" w:rsidP="00D158DE">
      <w:pPr>
        <w:spacing w:after="0" w:line="240" w:lineRule="auto"/>
        <w:rPr>
          <w:rFonts w:cs="Calibri"/>
          <w:b/>
          <w:color w:val="008000"/>
          <w:sz w:val="20"/>
          <w:szCs w:val="20"/>
        </w:rPr>
      </w:pPr>
      <w:r w:rsidRPr="00D158DE">
        <w:rPr>
          <w:rFonts w:cs="Calibri"/>
          <w:sz w:val="20"/>
          <w:szCs w:val="20"/>
        </w:rPr>
        <w:t>18:00 - 19:30</w:t>
      </w:r>
      <w:r w:rsidRPr="00D158DE">
        <w:rPr>
          <w:rFonts w:cs="Calibri"/>
          <w:b/>
          <w:color w:val="008000"/>
          <w:sz w:val="20"/>
          <w:szCs w:val="20"/>
        </w:rPr>
        <w:tab/>
        <w:t xml:space="preserve">Terra da pensare </w:t>
      </w:r>
    </w:p>
    <w:p w:rsidR="007A5A52" w:rsidRPr="00D158DE" w:rsidRDefault="007A5A52" w:rsidP="00D158DE">
      <w:pPr>
        <w:spacing w:after="0" w:line="240" w:lineRule="auto"/>
        <w:ind w:left="1068" w:firstLine="708"/>
        <w:rPr>
          <w:rFonts w:cs="Calibri"/>
          <w:b/>
          <w:color w:val="008000"/>
          <w:sz w:val="20"/>
          <w:szCs w:val="20"/>
        </w:rPr>
      </w:pPr>
      <w:r w:rsidRPr="00D158DE">
        <w:rPr>
          <w:rFonts w:cs="Calibri"/>
          <w:b/>
          <w:color w:val="008000"/>
          <w:sz w:val="20"/>
          <w:szCs w:val="20"/>
        </w:rPr>
        <w:t xml:space="preserve">tra campagne intelligenti e montagne all’avanguardia </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Forum Terra Italia sull’Innovazione agro-alimentare</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 xml:space="preserve">Visione di cinque reportage televisivi </w:t>
      </w:r>
    </w:p>
    <w:p w:rsidR="007A5A52" w:rsidRPr="00D158DE" w:rsidRDefault="007A5A52" w:rsidP="00D158DE">
      <w:pPr>
        <w:spacing w:after="0" w:line="240" w:lineRule="auto"/>
        <w:rPr>
          <w:rFonts w:cs="Calibri"/>
          <w:b/>
          <w:sz w:val="20"/>
          <w:szCs w:val="20"/>
        </w:rPr>
      </w:pPr>
    </w:p>
    <w:p w:rsidR="007A5A52" w:rsidRPr="00D158DE" w:rsidRDefault="007A5A52" w:rsidP="00D158DE">
      <w:pPr>
        <w:spacing w:after="0" w:line="240" w:lineRule="auto"/>
        <w:rPr>
          <w:rFonts w:cs="Calibri"/>
          <w:b/>
          <w:color w:val="008000"/>
          <w:sz w:val="20"/>
          <w:szCs w:val="20"/>
        </w:rPr>
      </w:pPr>
      <w:r w:rsidRPr="00D158DE">
        <w:rPr>
          <w:rFonts w:cs="Calibri"/>
          <w:sz w:val="20"/>
          <w:szCs w:val="20"/>
        </w:rPr>
        <w:t>19:30 – 23:00</w:t>
      </w:r>
      <w:r w:rsidRPr="00D158DE">
        <w:rPr>
          <w:rFonts w:cs="Calibri"/>
          <w:b/>
          <w:color w:val="008000"/>
          <w:sz w:val="20"/>
          <w:szCs w:val="20"/>
        </w:rPr>
        <w:tab/>
        <w:t xml:space="preserve">Terra da gustare </w:t>
      </w:r>
    </w:p>
    <w:p w:rsidR="007A5A52" w:rsidRPr="00D158DE" w:rsidRDefault="007A5A52" w:rsidP="00D158DE">
      <w:pPr>
        <w:spacing w:after="0" w:line="240" w:lineRule="auto"/>
        <w:ind w:left="1068" w:firstLine="708"/>
        <w:rPr>
          <w:rFonts w:cs="Calibri"/>
          <w:b/>
          <w:color w:val="008000"/>
          <w:sz w:val="20"/>
          <w:szCs w:val="20"/>
        </w:rPr>
      </w:pPr>
      <w:r w:rsidRPr="00D158DE">
        <w:rPr>
          <w:rFonts w:cs="Calibri"/>
          <w:b/>
          <w:color w:val="008000"/>
          <w:sz w:val="20"/>
          <w:szCs w:val="20"/>
        </w:rPr>
        <w:t xml:space="preserve">tra cibo e musica </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 xml:space="preserve">Cena istituzionale </w:t>
      </w:r>
    </w:p>
    <w:p w:rsidR="007A5A52" w:rsidRPr="00D158DE" w:rsidRDefault="007A5A52" w:rsidP="00D158DE">
      <w:pPr>
        <w:pStyle w:val="Paragrafoelenco"/>
        <w:numPr>
          <w:ilvl w:val="0"/>
          <w:numId w:val="4"/>
        </w:numPr>
        <w:spacing w:after="0" w:line="240" w:lineRule="auto"/>
        <w:rPr>
          <w:rFonts w:cs="Calibri"/>
          <w:sz w:val="20"/>
          <w:szCs w:val="20"/>
        </w:rPr>
      </w:pPr>
      <w:r w:rsidRPr="00D158DE">
        <w:rPr>
          <w:rFonts w:cs="Calibri"/>
          <w:sz w:val="20"/>
          <w:szCs w:val="20"/>
        </w:rPr>
        <w:t xml:space="preserve">Concerto per </w:t>
      </w:r>
      <w:smartTag w:uri="urn:schemas-microsoft-com:office:smarttags" w:element="PersonName">
        <w:smartTagPr>
          <w:attr w:name="ProductID" w:val="la Terra"/>
        </w:smartTagPr>
        <w:r w:rsidRPr="00D158DE">
          <w:rPr>
            <w:rFonts w:cs="Calibri"/>
            <w:sz w:val="20"/>
            <w:szCs w:val="20"/>
          </w:rPr>
          <w:t>la Terra</w:t>
        </w:r>
      </w:smartTag>
      <w:r w:rsidRPr="00D158DE">
        <w:rPr>
          <w:rFonts w:cs="Calibri"/>
          <w:sz w:val="20"/>
          <w:szCs w:val="20"/>
        </w:rPr>
        <w:t xml:space="preserve"> </w:t>
      </w:r>
    </w:p>
    <w:p w:rsidR="007A5A52" w:rsidRPr="00D158DE" w:rsidRDefault="007A5A52" w:rsidP="00D158DE">
      <w:pPr>
        <w:spacing w:after="0" w:line="240" w:lineRule="auto"/>
        <w:rPr>
          <w:rFonts w:cs="Calibri"/>
          <w:b/>
          <w:sz w:val="20"/>
          <w:szCs w:val="20"/>
        </w:rPr>
      </w:pPr>
    </w:p>
    <w:p w:rsidR="007A5A52" w:rsidRPr="00D158DE" w:rsidRDefault="007A5A52" w:rsidP="00D158DE">
      <w:pPr>
        <w:spacing w:after="0" w:line="240" w:lineRule="auto"/>
        <w:ind w:left="2832"/>
        <w:rPr>
          <w:rFonts w:cs="Calibri"/>
          <w:b/>
          <w:color w:val="008000"/>
          <w:sz w:val="20"/>
          <w:szCs w:val="20"/>
        </w:rPr>
      </w:pPr>
      <w:r w:rsidRPr="00D158DE">
        <w:rPr>
          <w:rFonts w:cs="Calibri"/>
          <w:b/>
          <w:color w:val="008000"/>
          <w:sz w:val="20"/>
          <w:szCs w:val="20"/>
        </w:rPr>
        <w:t xml:space="preserve">Set acustico Tiromancino </w:t>
      </w:r>
    </w:p>
    <w:p w:rsidR="007A5A52" w:rsidRPr="00D158DE" w:rsidRDefault="007A5A52" w:rsidP="00D158DE">
      <w:pPr>
        <w:spacing w:after="0" w:line="240" w:lineRule="auto"/>
        <w:ind w:left="2832"/>
        <w:rPr>
          <w:rFonts w:cs="Calibri"/>
          <w:sz w:val="20"/>
          <w:szCs w:val="20"/>
        </w:rPr>
      </w:pPr>
      <w:r w:rsidRPr="00D158DE">
        <w:rPr>
          <w:rFonts w:cs="Calibri"/>
          <w:sz w:val="20"/>
          <w:szCs w:val="20"/>
        </w:rPr>
        <w:t xml:space="preserve">presentano </w:t>
      </w:r>
      <w:r>
        <w:rPr>
          <w:rFonts w:cs="Calibri"/>
          <w:b/>
          <w:sz w:val="20"/>
          <w:szCs w:val="20"/>
        </w:rPr>
        <w:t>Carolina Rey</w:t>
      </w:r>
      <w:r w:rsidRPr="00D158DE">
        <w:rPr>
          <w:rFonts w:cs="Calibri"/>
          <w:sz w:val="20"/>
          <w:szCs w:val="20"/>
        </w:rPr>
        <w:t xml:space="preserve"> e </w:t>
      </w:r>
      <w:r w:rsidRPr="00D158DE">
        <w:rPr>
          <w:rFonts w:cs="Calibri"/>
          <w:b/>
          <w:sz w:val="20"/>
          <w:szCs w:val="20"/>
        </w:rPr>
        <w:t>Marco Martinelli</w:t>
      </w:r>
    </w:p>
    <w:p w:rsidR="007A5A52" w:rsidRPr="00D158DE" w:rsidRDefault="007A5A52" w:rsidP="00D158DE">
      <w:pPr>
        <w:spacing w:after="0" w:line="240" w:lineRule="auto"/>
        <w:ind w:left="2832"/>
        <w:rPr>
          <w:rFonts w:cs="Calibri"/>
          <w:sz w:val="20"/>
          <w:szCs w:val="20"/>
        </w:rPr>
      </w:pPr>
      <w:r w:rsidRPr="00D158DE">
        <w:rPr>
          <w:rFonts w:cs="Calibri"/>
          <w:sz w:val="20"/>
          <w:szCs w:val="20"/>
        </w:rPr>
        <w:t xml:space="preserve">con la partecipazione straordinaria di </w:t>
      </w:r>
    </w:p>
    <w:p w:rsidR="007A5A52" w:rsidRPr="00D158DE" w:rsidRDefault="007A5A52" w:rsidP="00D158DE">
      <w:pPr>
        <w:spacing w:after="0" w:line="240" w:lineRule="auto"/>
        <w:ind w:left="2832"/>
        <w:rPr>
          <w:rFonts w:cs="Calibri"/>
          <w:sz w:val="20"/>
          <w:szCs w:val="20"/>
        </w:rPr>
      </w:pPr>
      <w:r w:rsidRPr="00D158DE">
        <w:rPr>
          <w:rFonts w:cs="Calibri"/>
          <w:b/>
          <w:sz w:val="20"/>
          <w:szCs w:val="20"/>
        </w:rPr>
        <w:t>Mariella Nava</w:t>
      </w:r>
      <w:r w:rsidRPr="00D158DE">
        <w:rPr>
          <w:rFonts w:cs="Calibri"/>
          <w:sz w:val="20"/>
          <w:szCs w:val="20"/>
        </w:rPr>
        <w:t xml:space="preserve"> per la campagna Cibo per Tutti</w:t>
      </w:r>
    </w:p>
    <w:p w:rsidR="007A5A52" w:rsidRPr="00D158DE" w:rsidRDefault="007A5A52" w:rsidP="00D158DE">
      <w:pPr>
        <w:spacing w:after="0" w:line="240" w:lineRule="auto"/>
        <w:ind w:left="2832"/>
        <w:rPr>
          <w:rFonts w:cs="Calibri"/>
          <w:sz w:val="20"/>
          <w:szCs w:val="20"/>
        </w:rPr>
      </w:pPr>
      <w:r w:rsidRPr="00D158DE">
        <w:rPr>
          <w:rFonts w:cs="Calibri"/>
          <w:b/>
          <w:sz w:val="20"/>
          <w:szCs w:val="20"/>
        </w:rPr>
        <w:t>Niccolò Agliardi</w:t>
      </w:r>
      <w:r w:rsidRPr="00D158DE">
        <w:rPr>
          <w:rFonts w:cs="Calibri"/>
          <w:sz w:val="20"/>
          <w:szCs w:val="20"/>
        </w:rPr>
        <w:t xml:space="preserve"> per la campagna Casamica </w:t>
      </w:r>
    </w:p>
    <w:p w:rsidR="007A5A52" w:rsidRDefault="007A5A52" w:rsidP="00D158DE">
      <w:pPr>
        <w:pStyle w:val="NormaleWeb"/>
        <w:spacing w:before="0" w:beforeAutospacing="0" w:after="0" w:afterAutospacing="0"/>
        <w:rPr>
          <w:rFonts w:ascii="Calibri" w:hAnsi="Calibri" w:cs="Calibri"/>
          <w:sz w:val="20"/>
          <w:szCs w:val="20"/>
        </w:rPr>
      </w:pPr>
    </w:p>
    <w:p w:rsidR="002272EC" w:rsidRDefault="002272EC" w:rsidP="00D158DE">
      <w:pPr>
        <w:pStyle w:val="NormaleWeb"/>
        <w:spacing w:before="0" w:beforeAutospacing="0" w:after="0" w:afterAutospacing="0"/>
        <w:rPr>
          <w:rFonts w:ascii="Calibri" w:hAnsi="Calibri" w:cs="Calibri"/>
          <w:sz w:val="20"/>
          <w:szCs w:val="20"/>
        </w:rPr>
      </w:pPr>
    </w:p>
    <w:p w:rsidR="002272EC" w:rsidRPr="00D158DE" w:rsidRDefault="002272EC" w:rsidP="00D158DE">
      <w:pPr>
        <w:pStyle w:val="NormaleWeb"/>
        <w:spacing w:before="0" w:beforeAutospacing="0" w:after="0" w:afterAutospacing="0"/>
        <w:rPr>
          <w:rFonts w:ascii="Calibri" w:hAnsi="Calibri" w:cs="Calibri"/>
          <w:sz w:val="20"/>
          <w:szCs w:val="20"/>
        </w:rPr>
      </w:pPr>
    </w:p>
    <w:p w:rsidR="007A5A52" w:rsidRPr="00D158DE" w:rsidRDefault="007A5A52" w:rsidP="00D158DE">
      <w:pPr>
        <w:spacing w:after="0" w:line="240" w:lineRule="auto"/>
        <w:rPr>
          <w:rFonts w:cs="Calibri"/>
          <w:b/>
          <w:color w:val="008000"/>
          <w:sz w:val="20"/>
          <w:szCs w:val="20"/>
        </w:rPr>
      </w:pPr>
      <w:r w:rsidRPr="00D158DE">
        <w:rPr>
          <w:rFonts w:cs="Calibri"/>
          <w:b/>
          <w:color w:val="008000"/>
          <w:sz w:val="20"/>
          <w:szCs w:val="20"/>
        </w:rPr>
        <w:t>LE 5 REGOLE DELLO SVILUPPO SOSTENIBILE</w:t>
      </w:r>
    </w:p>
    <w:p w:rsidR="007A5A52" w:rsidRPr="00D158DE" w:rsidRDefault="007A5A52" w:rsidP="00D158DE">
      <w:pPr>
        <w:spacing w:after="0" w:line="240" w:lineRule="auto"/>
        <w:rPr>
          <w:rFonts w:cs="Calibri"/>
          <w:b/>
          <w:sz w:val="20"/>
          <w:szCs w:val="20"/>
        </w:rPr>
      </w:pPr>
      <w:r w:rsidRPr="00D158DE">
        <w:rPr>
          <w:rFonts w:cs="Calibri"/>
          <w:b/>
          <w:sz w:val="20"/>
          <w:szCs w:val="20"/>
        </w:rPr>
        <w:t xml:space="preserve">Earth Day Italia e Mipaaf presentano </w:t>
      </w:r>
      <w:r w:rsidR="001F1369">
        <w:rPr>
          <w:rFonts w:cs="Calibri"/>
          <w:b/>
          <w:sz w:val="20"/>
          <w:szCs w:val="20"/>
        </w:rPr>
        <w:t xml:space="preserve">all’Expo </w:t>
      </w:r>
      <w:r w:rsidRPr="00D158DE">
        <w:rPr>
          <w:rFonts w:cs="Calibri"/>
          <w:b/>
          <w:sz w:val="20"/>
          <w:szCs w:val="20"/>
        </w:rPr>
        <w:t>5 reportage televisivi</w:t>
      </w:r>
      <w:r>
        <w:rPr>
          <w:rFonts w:cs="Calibri"/>
          <w:b/>
          <w:sz w:val="20"/>
          <w:szCs w:val="20"/>
        </w:rPr>
        <w:t xml:space="preserve"> </w:t>
      </w:r>
      <w:r w:rsidRPr="00D158DE">
        <w:rPr>
          <w:rFonts w:cs="Calibri"/>
          <w:b/>
          <w:sz w:val="20"/>
          <w:szCs w:val="20"/>
        </w:rPr>
        <w:t xml:space="preserve">sulle comunità agricole e montane che hanno saputo innovare </w:t>
      </w:r>
      <w:r w:rsidR="001F1369">
        <w:rPr>
          <w:rFonts w:cs="Calibri"/>
          <w:b/>
          <w:sz w:val="20"/>
          <w:szCs w:val="20"/>
        </w:rPr>
        <w:t xml:space="preserve">applicando poche semplici regole alla portata di tutti </w:t>
      </w:r>
    </w:p>
    <w:p w:rsidR="007A5A52" w:rsidRPr="00D158DE" w:rsidRDefault="007A5A52" w:rsidP="00D158DE">
      <w:pPr>
        <w:pStyle w:val="Paragrafoelenco"/>
        <w:spacing w:after="0" w:line="240" w:lineRule="auto"/>
        <w:ind w:left="0"/>
        <w:rPr>
          <w:rFonts w:cs="Calibri"/>
          <w:sz w:val="20"/>
          <w:szCs w:val="20"/>
        </w:rPr>
      </w:pPr>
      <w:r w:rsidRPr="00D158DE">
        <w:rPr>
          <w:rFonts w:cs="Calibri"/>
          <w:sz w:val="20"/>
          <w:szCs w:val="20"/>
        </w:rPr>
        <w:br/>
        <w:t>Earth Day Italia ha selezionato casi di comunità rurali e montane che pur basando la propria economia sull’agricoltura e la produzione agroalimentare, hanno saputo “inventare” nuovi modelli di sviluppo per il territorio. Casi di comunità che hanno definito nuove regole per creare ricchezza, migliorando qualità del cibo prodotto, riducendo gli sprechi, valorizzando l’ambiente e includendo tutti.</w:t>
      </w:r>
      <w:r>
        <w:rPr>
          <w:rFonts w:cs="Calibri"/>
          <w:sz w:val="20"/>
          <w:szCs w:val="20"/>
        </w:rPr>
        <w:t xml:space="preserve"> </w:t>
      </w:r>
      <w:r w:rsidRPr="00D158DE">
        <w:rPr>
          <w:rFonts w:cs="Calibri"/>
          <w:sz w:val="20"/>
          <w:szCs w:val="20"/>
        </w:rPr>
        <w:t>Il progetto ha portato alla realizzazione di 5 reportage di 10 min ciascuno per un totale di 50 minuti dove vengono esplorate 15 comunità italiane che si sono rese protagoniste di buone pratiche di sostenibilità attorno al tema della produzione agroalimentare.</w:t>
      </w:r>
    </w:p>
    <w:p w:rsidR="007A5A52" w:rsidRPr="00D158DE" w:rsidRDefault="007A5A52" w:rsidP="00D158DE">
      <w:pPr>
        <w:spacing w:after="0" w:line="240" w:lineRule="auto"/>
        <w:rPr>
          <w:rFonts w:cs="Calibri"/>
          <w:sz w:val="20"/>
          <w:szCs w:val="20"/>
        </w:rPr>
      </w:pPr>
      <w:r w:rsidRPr="00D158DE">
        <w:rPr>
          <w:rFonts w:cs="Calibri"/>
          <w:sz w:val="20"/>
          <w:szCs w:val="20"/>
        </w:rPr>
        <w:t xml:space="preserve">I reportage sono stati costruiti prendendo spunto da un </w:t>
      </w:r>
      <w:r w:rsidRPr="00D158DE">
        <w:rPr>
          <w:rFonts w:cs="Calibri"/>
          <w:b/>
          <w:bCs/>
          <w:sz w:val="20"/>
          <w:szCs w:val="20"/>
        </w:rPr>
        <w:t>pentalogo di regole</w:t>
      </w:r>
      <w:r w:rsidRPr="00D158DE">
        <w:rPr>
          <w:rFonts w:cs="Calibri"/>
          <w:sz w:val="20"/>
          <w:szCs w:val="20"/>
        </w:rPr>
        <w:t xml:space="preserve"> che, se applicate, saranno in grado di produrre sviluppo sostenibile per le comunità rurali e montane di tutto il mondo. Le regole sono: Pensa locale; Rispetta la terra; Apri la porta al cambiamento; Condividi e collabora con tutti; Crea opportunità per tutti.</w:t>
      </w:r>
    </w:p>
    <w:p w:rsidR="007A5A52" w:rsidRPr="00D158DE" w:rsidRDefault="007A5A52" w:rsidP="00D158DE">
      <w:pPr>
        <w:spacing w:after="0" w:line="240" w:lineRule="auto"/>
        <w:rPr>
          <w:rFonts w:cs="Calibri"/>
          <w:sz w:val="20"/>
          <w:szCs w:val="20"/>
        </w:rPr>
      </w:pPr>
    </w:p>
    <w:sectPr w:rsidR="007A5A52" w:rsidRPr="00D158DE" w:rsidSect="002272EC">
      <w:pgSz w:w="11907" w:h="16839" w:code="9"/>
      <w:pgMar w:top="1276" w:right="850" w:bottom="1134" w:left="851"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B0" w:rsidRDefault="004749B0" w:rsidP="007423F1">
      <w:pPr>
        <w:spacing w:after="0" w:line="240" w:lineRule="auto"/>
      </w:pPr>
      <w:r>
        <w:separator/>
      </w:r>
    </w:p>
  </w:endnote>
  <w:endnote w:type="continuationSeparator" w:id="0">
    <w:p w:rsidR="004749B0" w:rsidRDefault="004749B0" w:rsidP="00742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B0" w:rsidRDefault="004749B0" w:rsidP="007423F1">
      <w:pPr>
        <w:spacing w:after="0" w:line="240" w:lineRule="auto"/>
      </w:pPr>
      <w:r>
        <w:separator/>
      </w:r>
    </w:p>
  </w:footnote>
  <w:footnote w:type="continuationSeparator" w:id="0">
    <w:p w:rsidR="004749B0" w:rsidRDefault="004749B0" w:rsidP="00742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i.imgur.com/sJyY3Kh.jpg" style="width:77.35pt;height:43pt;visibility:visible" o:bullet="t">
        <v:imagedata r:id="rId1" o:title=""/>
      </v:shape>
    </w:pict>
  </w:numPicBullet>
  <w:abstractNum w:abstractNumId="0">
    <w:nsid w:val="10392047"/>
    <w:multiLevelType w:val="hybridMultilevel"/>
    <w:tmpl w:val="1B70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DB120A"/>
    <w:multiLevelType w:val="hybridMultilevel"/>
    <w:tmpl w:val="64F2F41A"/>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
    <w:nsid w:val="3BEB5514"/>
    <w:multiLevelType w:val="hybridMultilevel"/>
    <w:tmpl w:val="4C9683E4"/>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nsid w:val="634C2C1F"/>
    <w:multiLevelType w:val="hybridMultilevel"/>
    <w:tmpl w:val="FF10A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5D7242B4">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423F1"/>
    <w:rsid w:val="00042C6A"/>
    <w:rsid w:val="000825F1"/>
    <w:rsid w:val="0008760E"/>
    <w:rsid w:val="000B1DAA"/>
    <w:rsid w:val="000B225F"/>
    <w:rsid w:val="0010002B"/>
    <w:rsid w:val="00105442"/>
    <w:rsid w:val="00162918"/>
    <w:rsid w:val="00170FA8"/>
    <w:rsid w:val="00180F1E"/>
    <w:rsid w:val="00194B94"/>
    <w:rsid w:val="001F1369"/>
    <w:rsid w:val="0022090F"/>
    <w:rsid w:val="002227E3"/>
    <w:rsid w:val="002272EC"/>
    <w:rsid w:val="00237E4A"/>
    <w:rsid w:val="003255CE"/>
    <w:rsid w:val="003563EF"/>
    <w:rsid w:val="003610F2"/>
    <w:rsid w:val="003825A6"/>
    <w:rsid w:val="00392C37"/>
    <w:rsid w:val="003D77E5"/>
    <w:rsid w:val="003F4714"/>
    <w:rsid w:val="00401485"/>
    <w:rsid w:val="00411E25"/>
    <w:rsid w:val="0045797E"/>
    <w:rsid w:val="004749B0"/>
    <w:rsid w:val="004F1138"/>
    <w:rsid w:val="004F168C"/>
    <w:rsid w:val="005576B8"/>
    <w:rsid w:val="00595E75"/>
    <w:rsid w:val="005A7335"/>
    <w:rsid w:val="005B099E"/>
    <w:rsid w:val="005D42D5"/>
    <w:rsid w:val="005D4CD1"/>
    <w:rsid w:val="00623667"/>
    <w:rsid w:val="00665A17"/>
    <w:rsid w:val="00677123"/>
    <w:rsid w:val="006A63A8"/>
    <w:rsid w:val="006D1D1A"/>
    <w:rsid w:val="006E1E26"/>
    <w:rsid w:val="006F65FF"/>
    <w:rsid w:val="00711939"/>
    <w:rsid w:val="007309BE"/>
    <w:rsid w:val="007423F1"/>
    <w:rsid w:val="00795198"/>
    <w:rsid w:val="007A5A52"/>
    <w:rsid w:val="00807D5B"/>
    <w:rsid w:val="00835578"/>
    <w:rsid w:val="0084708D"/>
    <w:rsid w:val="0085232A"/>
    <w:rsid w:val="00873BF5"/>
    <w:rsid w:val="0088481D"/>
    <w:rsid w:val="008B0D4A"/>
    <w:rsid w:val="008F2A7E"/>
    <w:rsid w:val="009203B1"/>
    <w:rsid w:val="0092046C"/>
    <w:rsid w:val="009A1C93"/>
    <w:rsid w:val="009A1EA0"/>
    <w:rsid w:val="009B33DF"/>
    <w:rsid w:val="009F1EFC"/>
    <w:rsid w:val="00A15954"/>
    <w:rsid w:val="00A442DA"/>
    <w:rsid w:val="00A93A2B"/>
    <w:rsid w:val="00A968AE"/>
    <w:rsid w:val="00AF59F2"/>
    <w:rsid w:val="00B239FD"/>
    <w:rsid w:val="00B709EF"/>
    <w:rsid w:val="00B70D0C"/>
    <w:rsid w:val="00BA3665"/>
    <w:rsid w:val="00BE3B1B"/>
    <w:rsid w:val="00BE57DA"/>
    <w:rsid w:val="00C00DA9"/>
    <w:rsid w:val="00C13F58"/>
    <w:rsid w:val="00C26BCA"/>
    <w:rsid w:val="00CC1121"/>
    <w:rsid w:val="00D158DE"/>
    <w:rsid w:val="00D85929"/>
    <w:rsid w:val="00DB2B6B"/>
    <w:rsid w:val="00DF2C07"/>
    <w:rsid w:val="00E26C68"/>
    <w:rsid w:val="00E637FF"/>
    <w:rsid w:val="00E76288"/>
    <w:rsid w:val="00E779D0"/>
    <w:rsid w:val="00ED6A84"/>
    <w:rsid w:val="00EF41D4"/>
    <w:rsid w:val="00F64DE6"/>
    <w:rsid w:val="00F6784C"/>
    <w:rsid w:val="00F72B01"/>
    <w:rsid w:val="00F96627"/>
    <w:rsid w:val="00FF44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123"/>
    <w:pPr>
      <w:spacing w:after="200" w:line="276" w:lineRule="auto"/>
    </w:pPr>
    <w:rPr>
      <w:lang w:eastAsia="en-US"/>
    </w:rPr>
  </w:style>
  <w:style w:type="paragraph" w:styleId="Titolo2">
    <w:name w:val="heading 2"/>
    <w:basedOn w:val="Normale"/>
    <w:next w:val="Normale"/>
    <w:link w:val="Titolo2Carattere"/>
    <w:uiPriority w:val="99"/>
    <w:qFormat/>
    <w:rsid w:val="005D4CD1"/>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00" w:after="0"/>
      <w:outlineLvl w:val="1"/>
    </w:pPr>
    <w:rPr>
      <w:rFonts w:ascii="Cambria" w:hAnsi="Cambria" w:cs="Cambria"/>
      <w:b/>
      <w:bCs/>
      <w:color w:val="4F81BD"/>
      <w:sz w:val="26"/>
      <w:szCs w:val="26"/>
      <w:u w:color="4F81BD"/>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5D4CD1"/>
    <w:rPr>
      <w:rFonts w:ascii="Cambria" w:hAnsi="Cambria" w:cs="Times New Roman"/>
      <w:b/>
      <w:color w:val="4F81BD"/>
      <w:sz w:val="26"/>
      <w:u w:color="4F81BD"/>
      <w:lang w:val="it-IT" w:eastAsia="it-IT"/>
    </w:rPr>
  </w:style>
  <w:style w:type="paragraph" w:styleId="Intestazione">
    <w:name w:val="header"/>
    <w:basedOn w:val="Normale"/>
    <w:link w:val="IntestazioneCarattere"/>
    <w:uiPriority w:val="99"/>
    <w:semiHidden/>
    <w:rsid w:val="007423F1"/>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semiHidden/>
    <w:locked/>
    <w:rsid w:val="007423F1"/>
    <w:rPr>
      <w:rFonts w:cs="Times New Roman"/>
    </w:rPr>
  </w:style>
  <w:style w:type="paragraph" w:styleId="Pidipagina">
    <w:name w:val="footer"/>
    <w:basedOn w:val="Normale"/>
    <w:link w:val="PidipaginaCarattere"/>
    <w:uiPriority w:val="99"/>
    <w:semiHidden/>
    <w:rsid w:val="007423F1"/>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semiHidden/>
    <w:locked/>
    <w:rsid w:val="007423F1"/>
    <w:rPr>
      <w:rFonts w:cs="Times New Roman"/>
    </w:rPr>
  </w:style>
  <w:style w:type="paragraph" w:styleId="Testofumetto">
    <w:name w:val="Balloon Text"/>
    <w:basedOn w:val="Normale"/>
    <w:link w:val="TestofumettoCarattere"/>
    <w:uiPriority w:val="99"/>
    <w:semiHidden/>
    <w:rsid w:val="007423F1"/>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7423F1"/>
    <w:rPr>
      <w:rFonts w:ascii="Tahoma" w:hAnsi="Tahoma" w:cs="Times New Roman"/>
      <w:sz w:val="16"/>
    </w:rPr>
  </w:style>
  <w:style w:type="paragraph" w:styleId="Paragrafoelenco">
    <w:name w:val="List Paragraph"/>
    <w:basedOn w:val="Normale"/>
    <w:uiPriority w:val="99"/>
    <w:qFormat/>
    <w:rsid w:val="00623667"/>
    <w:pPr>
      <w:ind w:left="720"/>
      <w:contextualSpacing/>
    </w:pPr>
  </w:style>
  <w:style w:type="character" w:styleId="Collegamentoipertestuale">
    <w:name w:val="Hyperlink"/>
    <w:basedOn w:val="Carpredefinitoparagrafo"/>
    <w:uiPriority w:val="99"/>
    <w:rsid w:val="000B1DAA"/>
    <w:rPr>
      <w:rFonts w:cs="Times New Roman"/>
      <w:color w:val="0000FF"/>
      <w:u w:val="single"/>
    </w:rPr>
  </w:style>
  <w:style w:type="paragraph" w:styleId="NormaleWeb">
    <w:name w:val="Normal (Web)"/>
    <w:basedOn w:val="Normale"/>
    <w:uiPriority w:val="99"/>
    <w:semiHidden/>
    <w:rsid w:val="005D4CD1"/>
    <w:pPr>
      <w:spacing w:before="100" w:beforeAutospacing="1" w:after="100" w:afterAutospacing="1" w:line="240" w:lineRule="auto"/>
    </w:pPr>
    <w:rPr>
      <w:rFonts w:ascii="Times New Roman" w:hAnsi="Times New Roman"/>
      <w:sz w:val="24"/>
      <w:szCs w:val="24"/>
      <w:lang w:eastAsia="it-IT"/>
    </w:rPr>
  </w:style>
  <w:style w:type="table" w:styleId="Grigliatabella">
    <w:name w:val="Table Grid"/>
    <w:basedOn w:val="Tabellanormale"/>
    <w:uiPriority w:val="99"/>
    <w:locked/>
    <w:rsid w:val="00D859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643394">
      <w:marLeft w:val="0"/>
      <w:marRight w:val="0"/>
      <w:marTop w:val="0"/>
      <w:marBottom w:val="0"/>
      <w:divBdr>
        <w:top w:val="none" w:sz="0" w:space="0" w:color="auto"/>
        <w:left w:val="none" w:sz="0" w:space="0" w:color="auto"/>
        <w:bottom w:val="none" w:sz="0" w:space="0" w:color="auto"/>
        <w:right w:val="none" w:sz="0" w:space="0" w:color="auto"/>
      </w:divBdr>
    </w:div>
    <w:div w:id="1728643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43a Giornata Mondiale dell’Ambiente delle Nazioni Unite</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43a Giornata Mondiale dell’Ambiente delle Nazioni Unite</dc:title>
  <dc:creator>Laura</dc:creator>
  <cp:lastModifiedBy>SC_Programmi</cp:lastModifiedBy>
  <cp:revision>2</cp:revision>
  <cp:lastPrinted>2015-06-03T15:31:00Z</cp:lastPrinted>
  <dcterms:created xsi:type="dcterms:W3CDTF">2015-06-04T13:28:00Z</dcterms:created>
  <dcterms:modified xsi:type="dcterms:W3CDTF">2015-06-04T13:28:00Z</dcterms:modified>
</cp:coreProperties>
</file>